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Приложение N 1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к Административному регламенту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Федеральной службы по экологическому,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технологическому и атомному надзору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по предоставлению государственной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услуги по лицензированию эксплуатации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взрывопожароопасных и химически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опасных производственных объектов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I, II и III классов опасности,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утвержденному приказом Ростехнадзора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от 25 ноября 2020 года N 454 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  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>     </w:t>
      </w:r>
    </w:p>
    <w:p w:rsidR="00BC2D4F" w:rsidRPr="0046007C" w:rsidRDefault="00BC2D4F" w:rsidP="00BC2D4F">
      <w:pPr>
        <w:pStyle w:val="FORMATTEXT"/>
        <w:jc w:val="righ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ФОРМА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65"/>
        <w:gridCol w:w="3985"/>
      </w:tblGrid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Федеральная служба по экологическому, технологическому и атомному надзору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9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91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C2D4F" w:rsidRPr="0046007C" w:rsidRDefault="00BC2D4F" w:rsidP="00BC2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02"/>
        <w:gridCol w:w="303"/>
        <w:gridCol w:w="151"/>
        <w:gridCol w:w="30"/>
        <w:gridCol w:w="121"/>
        <w:gridCol w:w="60"/>
        <w:gridCol w:w="91"/>
        <w:gridCol w:w="90"/>
        <w:gridCol w:w="62"/>
        <w:gridCol w:w="119"/>
        <w:gridCol w:w="1242"/>
        <w:gridCol w:w="302"/>
        <w:gridCol w:w="302"/>
        <w:gridCol w:w="152"/>
        <w:gridCol w:w="29"/>
        <w:gridCol w:w="273"/>
        <w:gridCol w:w="151"/>
        <w:gridCol w:w="30"/>
        <w:gridCol w:w="121"/>
        <w:gridCol w:w="60"/>
        <w:gridCol w:w="92"/>
        <w:gridCol w:w="89"/>
        <w:gridCol w:w="364"/>
        <w:gridCol w:w="152"/>
        <w:gridCol w:w="29"/>
        <w:gridCol w:w="727"/>
        <w:gridCol w:w="302"/>
        <w:gridCol w:w="302"/>
        <w:gridCol w:w="181"/>
        <w:gridCol w:w="272"/>
        <w:gridCol w:w="303"/>
        <w:gridCol w:w="151"/>
        <w:gridCol w:w="30"/>
        <w:gridCol w:w="272"/>
        <w:gridCol w:w="302"/>
        <w:gridCol w:w="454"/>
        <w:gridCol w:w="454"/>
        <w:gridCol w:w="454"/>
        <w:gridCol w:w="152"/>
        <w:gridCol w:w="29"/>
        <w:gridCol w:w="122"/>
        <w:gridCol w:w="59"/>
        <w:gridCol w:w="93"/>
        <w:gridCol w:w="29"/>
        <w:gridCol w:w="59"/>
      </w:tblGrid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007C">
              <w:rPr>
                <w:rFonts w:ascii="Times New Roman" w:hAnsi="Times New Roman"/>
              </w:rPr>
              <w:t xml:space="preserve">     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HEADERTEX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Заявление о предоставлении лицензии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Заявитель: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Юридическое лицо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1" w:type="dxa"/>
          <w:trHeight w:val="71"/>
        </w:trPr>
        <w:tc>
          <w:tcPr>
            <w:tcW w:w="257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</w:t>
            </w:r>
          </w:p>
        </w:tc>
        <w:tc>
          <w:tcPr>
            <w:tcW w:w="680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4083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Сокращенное наименование (при наличии) </w:t>
            </w:r>
          </w:p>
        </w:tc>
        <w:tc>
          <w:tcPr>
            <w:tcW w:w="5292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2873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Фирменное наименование </w:t>
            </w:r>
          </w:p>
        </w:tc>
        <w:tc>
          <w:tcPr>
            <w:tcW w:w="6502" w:type="dxa"/>
            <w:gridSpan w:val="3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3327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Организационно-правовая форма </w:t>
            </w:r>
          </w:p>
        </w:tc>
        <w:tc>
          <w:tcPr>
            <w:tcW w:w="6048" w:type="dxa"/>
            <w:gridSpan w:val="2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5444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в пределах местонахождения юридического лица </w:t>
            </w:r>
          </w:p>
        </w:tc>
        <w:tc>
          <w:tcPr>
            <w:tcW w:w="3931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ИНН </w:t>
            </w:r>
          </w:p>
        </w:tc>
        <w:tc>
          <w:tcPr>
            <w:tcW w:w="8317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9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</w:p>
        </w:tc>
        <w:tc>
          <w:tcPr>
            <w:tcW w:w="8165" w:type="dxa"/>
            <w:gridSpan w:val="3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Индивидуальный предприниматель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1" w:type="dxa"/>
          <w:trHeight w:val="71"/>
        </w:trPr>
        <w:tc>
          <w:tcPr>
            <w:tcW w:w="257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Ф.И.О., дата рождения </w:t>
            </w:r>
          </w:p>
        </w:tc>
        <w:tc>
          <w:tcPr>
            <w:tcW w:w="6805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1" w:type="dxa"/>
          <w:trHeight w:val="71"/>
        </w:trPr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 документа, удостоверяющего личность </w:t>
            </w:r>
          </w:p>
        </w:tc>
        <w:tc>
          <w:tcPr>
            <w:tcW w:w="4688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5746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регистрации по месту жительства (месту пребывания) </w:t>
            </w:r>
          </w:p>
        </w:tc>
        <w:tc>
          <w:tcPr>
            <w:tcW w:w="3629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71"/>
        </w:trPr>
        <w:tc>
          <w:tcPr>
            <w:tcW w:w="9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</w:tc>
        <w:tc>
          <w:tcPr>
            <w:tcW w:w="8317" w:type="dxa"/>
            <w:gridSpan w:val="3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1"/>
          <w:wAfter w:w="52" w:type="dxa"/>
          <w:trHeight w:val="71"/>
        </w:trPr>
        <w:tc>
          <w:tcPr>
            <w:tcW w:w="121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ОГРНИП   </w:t>
            </w:r>
          </w:p>
        </w:tc>
        <w:tc>
          <w:tcPr>
            <w:tcW w:w="8014" w:type="dxa"/>
            <w:gridSpan w:val="3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Прошу предоставить лицензию на осуществление следующего вида деятельности: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Эксплуатация взрывопожароопасных и химически опасных производственных объектов I, II и III классов опасности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Виды работ (услуг), выполняемые (оказываемые) в составе лицензируемого вида деятельности: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(образование) воспламеняющихся, окисляющих, горючих, взрывчатых, токсичных,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взрывопожароопасных и химически опасных производственных объектах I, II или III классов опасности (далее - объекты);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воспламеняющихся, окисляющих, горючих, взрывчатых, токсичных,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объектах;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Переработка воспламеняющихся, окисляющих, горючих, взрывчатых, токсичных, высокотоксичных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воспламеняющихся, окисляющих, горючих, взрывчатых, токсичных, высокотоксичных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Транспортирование воспламеняющихся, окисляющих, горючих, взрывчатых, токсичных,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высокотоксичных веществ и веществ, представляющих опасность для окружающей среды, на объектах;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Уничтожение воспламеняющихся, окисляющих, горючих, взрывчатых, токсичных, высокотоксичных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веществ и веществ, представляющих опасность для окружающей среды, на объектах;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Использование (эксплуатация) на объектах оборудования, работающего под избыточным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давлением более 0,07 мегапаскаля: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пара, газа (в газообразном, сжиженном состоянии);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воды при температуре нагрева более 115 градусов Цельсия;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иных жидкостей при температуре, превышающей температуру их кипения при избыточном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давлении 0,07 мегапаскаля;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71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Получение расплавов черных и цветных металлов, сплавов на основе этих расплавов с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применением оборудования, рассчитанного на максимальное количество расплава, составляющее 500 килограммов и более;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71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250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Ведение горных работ, работ по обогащению полезных ископаемых, а также работ в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подземных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376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условиях, за исключением ведения открытых горных работ без использования (образования) воспламеняющихся, окисляющих, горючих и взрывчатых веществ, определенных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begin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 xml:space="preserve"> HYPERLINK "kodeks://link/d?nd=9046058&amp;point=mark=000000000000000000000000000000000000000000000000007EE0KI"\o"’’О промышленной безопасности опасных производственных объектов (с изменениями на 8 декабря 2020 года)’’</w:instrText>
            </w:r>
          </w:p>
          <w:p w:rsidR="00BC2D4F" w:rsidRPr="0046007C" w:rsidRDefault="00BC2D4F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Федеральный закон от 21.07.1997 N 116-ФЗ</w:instrText>
            </w:r>
          </w:p>
          <w:p w:rsidR="00BC2D4F" w:rsidRPr="0046007C" w:rsidRDefault="00BC2D4F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instrText>Статус: действующая редакция (действ. с 08.12.2020)"</w:instrTex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46007C">
              <w:rPr>
                <w:rFonts w:ascii="Times New Roman" w:hAnsi="Times New Roman" w:cs="Times New Roman"/>
                <w:color w:val="0000AA"/>
                <w:sz w:val="22"/>
                <w:szCs w:val="22"/>
                <w:u w:val="single"/>
              </w:rPr>
              <w:t>приложением 1 к Федеральному закону "О промышленной безопасности опасных производственных объектов"</w:t>
            </w:r>
            <w:r w:rsidRPr="0046007C">
              <w:rPr>
                <w:rFonts w:ascii="Times New Roman" w:hAnsi="Times New Roman" w:cs="Times New Roman"/>
                <w:color w:val="0000FF"/>
                <w:sz w:val="22"/>
                <w:szCs w:val="22"/>
                <w:u w:val="single"/>
              </w:rPr>
              <w:t xml:space="preserve"> </w:t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250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70" w:type="dxa"/>
            <w:gridSpan w:val="41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Хранение или переработка растительного сырья, в процессе которых образуются взрывоопасные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376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пылевоздушные смеси, способные самовозгораться от источника зажигания и самостоятельно гореть после его удаления, а также хранение зерна, продуктов его переработки и комбикормового сырья, склонных к самосогреванию и самовозгоранию на объектах.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30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Адреса мест осуществления лицензируемого вида деятельности: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3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33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1) </w:t>
            </w:r>
          </w:p>
        </w:tc>
        <w:tc>
          <w:tcPr>
            <w:tcW w:w="8468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</w:p>
        </w:tc>
        <w:tc>
          <w:tcPr>
            <w:tcW w:w="8468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3) </w:t>
            </w:r>
          </w:p>
        </w:tc>
        <w:tc>
          <w:tcPr>
            <w:tcW w:w="8468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68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Данные: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317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 (при наличии) </w:t>
            </w:r>
          </w:p>
        </w:tc>
        <w:tc>
          <w:tcPr>
            <w:tcW w:w="6200" w:type="dxa"/>
            <w:gridSpan w:val="3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105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Телефон </w:t>
            </w:r>
          </w:p>
        </w:tc>
        <w:tc>
          <w:tcPr>
            <w:tcW w:w="3478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 факс (при наличии) </w:t>
            </w:r>
          </w:p>
        </w:tc>
        <w:tc>
          <w:tcPr>
            <w:tcW w:w="2571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250"/>
        </w:trPr>
        <w:tc>
          <w:tcPr>
            <w:tcW w:w="378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Адрес электронной почты (при наличии) </w:t>
            </w:r>
          </w:p>
        </w:tc>
        <w:tc>
          <w:tcPr>
            <w:tcW w:w="5595" w:type="dxa"/>
            <w:gridSpan w:val="2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Сведения, подтверждающие соответствие соискателя лицензии лицензионным требованиям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Способ получения документа, подтверждающего предоставление государственной услуги: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Уведомление: </w:t>
            </w: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Выписка из реестра лицензий: 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на бумажном носителе: 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форме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33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электронного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лицензирующем органе 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почтовым отправлением 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в форме электронного </w:t>
            </w: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4" w:type="dxa"/>
          <w:trHeight w:val="125"/>
        </w:trPr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2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документа </w:t>
            </w:r>
          </w:p>
        </w:tc>
        <w:tc>
          <w:tcPr>
            <w:tcW w:w="302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5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(наименование и реквизиты документа, подтверждающего полномочия представителя)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937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2" w:type="dxa"/>
          <w:trHeight w:val="125"/>
        </w:trPr>
        <w:tc>
          <w:tcPr>
            <w:tcW w:w="3175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" </w:t>
            </w:r>
          </w:p>
        </w:tc>
        <w:tc>
          <w:tcPr>
            <w:tcW w:w="75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20 </w:t>
            </w:r>
          </w:p>
        </w:tc>
        <w:tc>
          <w:tcPr>
            <w:tcW w:w="454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</w:p>
        </w:tc>
      </w:tr>
      <w:tr w:rsidR="00BC2D4F" w:rsidRPr="0046007C" w:rsidTr="00AB7672">
        <w:tblPrEx>
          <w:tblCellMar>
            <w:top w:w="0" w:type="dxa"/>
            <w:bottom w:w="0" w:type="dxa"/>
          </w:tblCellMar>
        </w:tblPrEx>
        <w:trPr>
          <w:gridAfter w:val="2"/>
          <w:wAfter w:w="83" w:type="dxa"/>
          <w:trHeight w:val="125"/>
        </w:trPr>
        <w:tc>
          <w:tcPr>
            <w:tcW w:w="3175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(подпись) </w:t>
            </w:r>
          </w:p>
        </w:tc>
        <w:tc>
          <w:tcPr>
            <w:tcW w:w="1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2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(Ф.И.О.) 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4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C2D4F" w:rsidRPr="0046007C" w:rsidRDefault="00BC2D4F" w:rsidP="00AB7672">
            <w:pPr>
              <w:pStyle w:val="FORMAT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007C">
              <w:rPr>
                <w:rFonts w:ascii="Times New Roman" w:hAnsi="Times New Roman" w:cs="Times New Roman"/>
                <w:sz w:val="22"/>
                <w:szCs w:val="22"/>
              </w:rPr>
              <w:t xml:space="preserve">(дата) </w:t>
            </w:r>
          </w:p>
        </w:tc>
      </w:tr>
    </w:tbl>
    <w:p w:rsidR="00BC2D4F" w:rsidRPr="0046007C" w:rsidRDefault="00BC2D4F" w:rsidP="00BC2D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C2D4F" w:rsidRPr="0046007C" w:rsidRDefault="00BC2D4F" w:rsidP="00BC2D4F">
      <w:pPr>
        <w:pStyle w:val="FORMATTEXT"/>
        <w:rPr>
          <w:rFonts w:ascii="Times New Roman" w:hAnsi="Times New Roman" w:cs="Times New Roman"/>
          <w:sz w:val="22"/>
          <w:szCs w:val="22"/>
        </w:rPr>
      </w:pPr>
      <w:r w:rsidRPr="0046007C">
        <w:rPr>
          <w:rFonts w:ascii="Times New Roman" w:hAnsi="Times New Roman" w:cs="Times New Roman"/>
          <w:sz w:val="22"/>
          <w:szCs w:val="22"/>
        </w:rPr>
        <w:t xml:space="preserve">      </w:t>
      </w:r>
    </w:p>
    <w:p w:rsidR="00EF7428" w:rsidRPr="00BC2D4F" w:rsidRDefault="00BC2D4F">
      <w:pPr>
        <w:rPr>
          <w:lang w:val="en-US"/>
        </w:rPr>
      </w:pPr>
      <w:r>
        <w:rPr>
          <w:lang w:val="en-US"/>
        </w:rPr>
        <w:t xml:space="preserve"> </w:t>
      </w:r>
      <w:bookmarkStart w:id="0" w:name="_GoBack"/>
      <w:bookmarkEnd w:id="0"/>
    </w:p>
    <w:sectPr w:rsidR="00EF7428" w:rsidRPr="00BC2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808"/>
    <w:rsid w:val="00421808"/>
    <w:rsid w:val="00BC2D4F"/>
    <w:rsid w:val="00E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4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C2D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C2D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4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C2D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C2D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4196</Characters>
  <Application>Microsoft Office Word</Application>
  <DocSecurity>0</DocSecurity>
  <Lines>34</Lines>
  <Paragraphs>9</Paragraphs>
  <ScaleCrop>false</ScaleCrop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Лютиков Н.И.</dc:creator>
  <cp:keywords/>
  <dc:description/>
  <cp:lastModifiedBy>Лютиков Н.И.</cp:lastModifiedBy>
  <cp:revision>2</cp:revision>
  <dcterms:created xsi:type="dcterms:W3CDTF">2021-08-30T07:04:00Z</dcterms:created>
  <dcterms:modified xsi:type="dcterms:W3CDTF">2021-08-30T07:04:00Z</dcterms:modified>
</cp:coreProperties>
</file>